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51" w:rsidRPr="004A22AE" w:rsidRDefault="00933351" w:rsidP="004A22AE">
      <w:pPr>
        <w:spacing w:line="276" w:lineRule="auto"/>
        <w:ind w:left="-567"/>
        <w:jc w:val="center"/>
        <w:rPr>
          <w:rFonts w:asciiTheme="minorHAnsi" w:hAnsiTheme="minorHAnsi" w:cstheme="minorHAnsi"/>
          <w:b/>
          <w:sz w:val="32"/>
          <w:szCs w:val="24"/>
        </w:rPr>
      </w:pPr>
      <w:r w:rsidRPr="004A22AE">
        <w:rPr>
          <w:rFonts w:asciiTheme="minorHAnsi" w:hAnsiTheme="minorHAnsi" w:cstheme="minorHAnsi"/>
          <w:b/>
          <w:sz w:val="32"/>
          <w:szCs w:val="24"/>
        </w:rPr>
        <w:t>Posudek o zdravotní způsobilosti dítěte</w:t>
      </w:r>
    </w:p>
    <w:p w:rsidR="00933351" w:rsidRPr="004A22AE" w:rsidRDefault="00933351" w:rsidP="004A22AE">
      <w:pPr>
        <w:spacing w:line="276" w:lineRule="auto"/>
        <w:ind w:left="-567"/>
        <w:rPr>
          <w:rFonts w:asciiTheme="minorHAnsi" w:hAnsiTheme="minorHAnsi" w:cstheme="minorHAnsi"/>
          <w:sz w:val="24"/>
          <w:szCs w:val="24"/>
        </w:rPr>
      </w:pPr>
    </w:p>
    <w:p w:rsidR="00933351" w:rsidRPr="004A22AE" w:rsidRDefault="00933351" w:rsidP="004A22AE">
      <w:pPr>
        <w:spacing w:line="360" w:lineRule="auto"/>
        <w:ind w:left="-567"/>
        <w:rPr>
          <w:rFonts w:asciiTheme="minorHAnsi" w:hAnsiTheme="minorHAnsi" w:cstheme="minorHAnsi"/>
          <w:sz w:val="24"/>
          <w:szCs w:val="24"/>
        </w:rPr>
      </w:pPr>
      <w:r w:rsidRPr="004A22AE">
        <w:rPr>
          <w:rFonts w:asciiTheme="minorHAnsi" w:hAnsiTheme="minorHAnsi" w:cstheme="minorHAnsi"/>
          <w:sz w:val="24"/>
          <w:szCs w:val="24"/>
        </w:rPr>
        <w:t>Jméno a příjmení dítěte:</w:t>
      </w:r>
    </w:p>
    <w:p w:rsidR="00933351" w:rsidRPr="004A22AE" w:rsidRDefault="00933351" w:rsidP="004A22AE">
      <w:pPr>
        <w:spacing w:line="360" w:lineRule="auto"/>
        <w:ind w:left="-567"/>
        <w:rPr>
          <w:rFonts w:asciiTheme="minorHAnsi" w:hAnsiTheme="minorHAnsi" w:cstheme="minorHAnsi"/>
          <w:sz w:val="24"/>
          <w:szCs w:val="24"/>
        </w:rPr>
      </w:pPr>
      <w:r w:rsidRPr="004A22AE">
        <w:rPr>
          <w:rFonts w:asciiTheme="minorHAnsi" w:hAnsiTheme="minorHAnsi" w:cstheme="minorHAnsi"/>
          <w:sz w:val="24"/>
          <w:szCs w:val="24"/>
        </w:rPr>
        <w:t>Datum narození:</w:t>
      </w:r>
    </w:p>
    <w:p w:rsidR="00933351" w:rsidRPr="004A22AE" w:rsidRDefault="00933351" w:rsidP="004A22AE">
      <w:pPr>
        <w:tabs>
          <w:tab w:val="left" w:pos="7680"/>
        </w:tabs>
        <w:spacing w:line="360" w:lineRule="auto"/>
        <w:ind w:left="-567"/>
        <w:rPr>
          <w:rFonts w:asciiTheme="minorHAnsi" w:hAnsiTheme="minorHAnsi" w:cstheme="minorHAnsi"/>
          <w:sz w:val="24"/>
          <w:szCs w:val="24"/>
        </w:rPr>
      </w:pPr>
      <w:r w:rsidRPr="004A22AE">
        <w:rPr>
          <w:rFonts w:asciiTheme="minorHAnsi" w:hAnsiTheme="minorHAnsi" w:cstheme="minorHAnsi"/>
          <w:sz w:val="24"/>
          <w:szCs w:val="24"/>
        </w:rPr>
        <w:t>Adresa trvalého pobytu:</w:t>
      </w:r>
      <w:r w:rsidRPr="004A22AE">
        <w:rPr>
          <w:rFonts w:asciiTheme="minorHAnsi" w:hAnsiTheme="minorHAnsi" w:cstheme="minorHAnsi"/>
          <w:sz w:val="24"/>
          <w:szCs w:val="24"/>
        </w:rPr>
        <w:tab/>
      </w:r>
    </w:p>
    <w:p w:rsidR="00933351" w:rsidRPr="004A22AE" w:rsidRDefault="00933351" w:rsidP="004A22AE">
      <w:pPr>
        <w:spacing w:line="360" w:lineRule="auto"/>
        <w:ind w:left="-567"/>
        <w:rPr>
          <w:rFonts w:asciiTheme="minorHAnsi" w:hAnsiTheme="minorHAnsi" w:cstheme="minorHAnsi"/>
          <w:sz w:val="24"/>
          <w:szCs w:val="24"/>
        </w:rPr>
      </w:pPr>
      <w:r w:rsidRPr="004A22AE">
        <w:rPr>
          <w:rFonts w:asciiTheme="minorHAnsi" w:hAnsiTheme="minorHAnsi" w:cstheme="minorHAnsi"/>
          <w:b/>
          <w:sz w:val="24"/>
          <w:szCs w:val="24"/>
        </w:rPr>
        <w:t>Část A:</w:t>
      </w:r>
      <w:r w:rsidRPr="004A22AE">
        <w:rPr>
          <w:rFonts w:asciiTheme="minorHAnsi" w:hAnsiTheme="minorHAnsi" w:cstheme="minorHAnsi"/>
          <w:sz w:val="24"/>
          <w:szCs w:val="24"/>
        </w:rPr>
        <w:t xml:space="preserve"> </w:t>
      </w:r>
      <w:r w:rsidRPr="004A22AE">
        <w:rPr>
          <w:rFonts w:asciiTheme="minorHAnsi" w:hAnsiTheme="minorHAnsi" w:cstheme="minorHAnsi"/>
          <w:sz w:val="24"/>
          <w:szCs w:val="24"/>
        </w:rPr>
        <w:tab/>
        <w:t xml:space="preserve">Posuzované dítě k účasti na letní stanový tábor, zotavovací akci, škole     </w:t>
      </w:r>
    </w:p>
    <w:p w:rsidR="00933351" w:rsidRPr="004A22AE" w:rsidRDefault="00933351" w:rsidP="004A22AE">
      <w:pPr>
        <w:spacing w:line="360" w:lineRule="auto"/>
        <w:ind w:left="-567" w:firstLine="1275"/>
        <w:rPr>
          <w:rFonts w:asciiTheme="minorHAnsi" w:hAnsiTheme="minorHAnsi" w:cstheme="minorHAnsi"/>
          <w:sz w:val="24"/>
          <w:szCs w:val="24"/>
        </w:rPr>
      </w:pPr>
      <w:r w:rsidRPr="004A22AE">
        <w:rPr>
          <w:rFonts w:asciiTheme="minorHAnsi" w:hAnsiTheme="minorHAnsi" w:cstheme="minorHAnsi"/>
          <w:sz w:val="24"/>
          <w:szCs w:val="24"/>
        </w:rPr>
        <w:t>v přírodě</w:t>
      </w:r>
    </w:p>
    <w:p w:rsidR="00933351" w:rsidRPr="004A22AE" w:rsidRDefault="00933351" w:rsidP="004A22AE">
      <w:pPr>
        <w:spacing w:line="360" w:lineRule="auto"/>
        <w:ind w:left="-567"/>
        <w:rPr>
          <w:rFonts w:asciiTheme="minorHAnsi" w:hAnsiTheme="minorHAnsi" w:cstheme="minorHAnsi"/>
          <w:sz w:val="24"/>
          <w:szCs w:val="24"/>
        </w:rPr>
      </w:pPr>
    </w:p>
    <w:p w:rsidR="00933351" w:rsidRPr="004A22AE" w:rsidRDefault="00933351" w:rsidP="004A22AE">
      <w:pPr>
        <w:numPr>
          <w:ilvl w:val="0"/>
          <w:numId w:val="1"/>
        </w:numPr>
        <w:spacing w:line="360" w:lineRule="auto"/>
        <w:rPr>
          <w:rFonts w:asciiTheme="minorHAnsi" w:hAnsiTheme="minorHAnsi" w:cstheme="minorHAnsi"/>
          <w:sz w:val="24"/>
          <w:szCs w:val="24"/>
        </w:rPr>
      </w:pPr>
      <w:r w:rsidRPr="004A22AE">
        <w:rPr>
          <w:rFonts w:asciiTheme="minorHAnsi" w:hAnsiTheme="minorHAnsi" w:cstheme="minorHAnsi"/>
          <w:sz w:val="24"/>
          <w:szCs w:val="24"/>
        </w:rPr>
        <w:t xml:space="preserve">je zdravotně způsobilé  </w:t>
      </w:r>
    </w:p>
    <w:p w:rsidR="00933351" w:rsidRPr="004A22AE" w:rsidRDefault="00933351" w:rsidP="004A22AE">
      <w:pPr>
        <w:numPr>
          <w:ilvl w:val="0"/>
          <w:numId w:val="1"/>
        </w:numPr>
        <w:spacing w:line="360" w:lineRule="auto"/>
        <w:rPr>
          <w:rFonts w:asciiTheme="minorHAnsi" w:hAnsiTheme="minorHAnsi" w:cstheme="minorHAnsi"/>
          <w:sz w:val="24"/>
          <w:szCs w:val="24"/>
        </w:rPr>
      </w:pPr>
      <w:r w:rsidRPr="004A22AE">
        <w:rPr>
          <w:rFonts w:asciiTheme="minorHAnsi" w:hAnsiTheme="minorHAnsi" w:cstheme="minorHAnsi"/>
          <w:sz w:val="24"/>
          <w:szCs w:val="24"/>
        </w:rPr>
        <w:t>není zdravotně způsobilé</w:t>
      </w:r>
    </w:p>
    <w:p w:rsidR="004A22AE" w:rsidRDefault="00933351" w:rsidP="004A22AE">
      <w:pPr>
        <w:numPr>
          <w:ilvl w:val="0"/>
          <w:numId w:val="1"/>
        </w:numPr>
        <w:spacing w:line="360" w:lineRule="auto"/>
        <w:rPr>
          <w:rFonts w:asciiTheme="minorHAnsi" w:hAnsiTheme="minorHAnsi" w:cstheme="minorHAnsi"/>
          <w:sz w:val="24"/>
          <w:szCs w:val="24"/>
        </w:rPr>
      </w:pPr>
      <w:r w:rsidRPr="004A22AE">
        <w:rPr>
          <w:rFonts w:asciiTheme="minorHAnsi" w:hAnsiTheme="minorHAnsi" w:cstheme="minorHAnsi"/>
          <w:sz w:val="24"/>
          <w:szCs w:val="24"/>
        </w:rPr>
        <w:t xml:space="preserve">je zdravotně způsobilé s tímto omezením </w:t>
      </w:r>
    </w:p>
    <w:p w:rsidR="00933351" w:rsidRPr="004A22AE" w:rsidRDefault="00933351" w:rsidP="004A22AE">
      <w:pPr>
        <w:spacing w:line="360" w:lineRule="auto"/>
        <w:ind w:left="153"/>
        <w:rPr>
          <w:rFonts w:asciiTheme="minorHAnsi" w:hAnsiTheme="minorHAnsi" w:cstheme="minorHAnsi"/>
          <w:sz w:val="24"/>
          <w:szCs w:val="24"/>
        </w:rPr>
      </w:pPr>
      <w:r w:rsidRPr="004A22AE">
        <w:rPr>
          <w:rFonts w:asciiTheme="minorHAnsi" w:hAnsiTheme="minorHAnsi" w:cstheme="minorHAnsi"/>
          <w:sz w:val="24"/>
          <w:szCs w:val="24"/>
        </w:rPr>
        <w:t>_________________________</w:t>
      </w:r>
      <w:r w:rsidR="004A22AE">
        <w:rPr>
          <w:rFonts w:asciiTheme="minorHAnsi" w:hAnsiTheme="minorHAnsi" w:cstheme="minorHAnsi"/>
          <w:sz w:val="24"/>
          <w:szCs w:val="24"/>
        </w:rPr>
        <w:t>________________________</w:t>
      </w:r>
      <w:r w:rsidRPr="004A22AE">
        <w:rPr>
          <w:rFonts w:asciiTheme="minorHAnsi" w:hAnsiTheme="minorHAnsi" w:cstheme="minorHAnsi"/>
          <w:sz w:val="24"/>
          <w:szCs w:val="24"/>
        </w:rPr>
        <w:t xml:space="preserve">____________________________________ </w:t>
      </w:r>
    </w:p>
    <w:p w:rsidR="00933351" w:rsidRPr="004A22AE" w:rsidRDefault="00933351" w:rsidP="004A22AE">
      <w:pPr>
        <w:spacing w:line="360" w:lineRule="auto"/>
        <w:ind w:left="-567"/>
        <w:rPr>
          <w:rFonts w:asciiTheme="minorHAnsi" w:hAnsiTheme="minorHAnsi" w:cstheme="minorHAnsi"/>
          <w:sz w:val="24"/>
          <w:szCs w:val="24"/>
        </w:rPr>
      </w:pPr>
    </w:p>
    <w:p w:rsidR="00933351" w:rsidRPr="004A22AE" w:rsidRDefault="00933351" w:rsidP="004A22AE">
      <w:pPr>
        <w:spacing w:line="360" w:lineRule="auto"/>
        <w:ind w:left="-567"/>
        <w:jc w:val="center"/>
        <w:rPr>
          <w:rFonts w:asciiTheme="minorHAnsi" w:hAnsiTheme="minorHAnsi" w:cstheme="minorHAnsi"/>
          <w:sz w:val="24"/>
          <w:szCs w:val="24"/>
        </w:rPr>
      </w:pPr>
      <w:r w:rsidRPr="004A22AE">
        <w:rPr>
          <w:rFonts w:asciiTheme="minorHAnsi" w:hAnsiTheme="minorHAnsi" w:cstheme="minorHAnsi"/>
          <w:sz w:val="24"/>
          <w:szCs w:val="24"/>
        </w:rPr>
        <w:t>Posudek je platný 12 měsíců od data jeho vydání, pokud v souvislosti s nemocí v průběhu této doby nedošlo ke změně zdravotní způsobilosti.</w:t>
      </w:r>
    </w:p>
    <w:p w:rsidR="00933351" w:rsidRPr="004A22AE" w:rsidRDefault="00933351" w:rsidP="004A22AE">
      <w:pPr>
        <w:spacing w:line="360" w:lineRule="auto"/>
        <w:ind w:left="-567"/>
        <w:rPr>
          <w:rFonts w:asciiTheme="minorHAnsi" w:hAnsiTheme="minorHAnsi" w:cstheme="minorHAnsi"/>
          <w:sz w:val="24"/>
          <w:szCs w:val="24"/>
        </w:rPr>
      </w:pPr>
    </w:p>
    <w:p w:rsidR="00933351" w:rsidRPr="004A22AE" w:rsidRDefault="00933351" w:rsidP="004A22AE">
      <w:pPr>
        <w:spacing w:line="360" w:lineRule="auto"/>
        <w:ind w:left="-567"/>
        <w:rPr>
          <w:rFonts w:asciiTheme="minorHAnsi" w:hAnsiTheme="minorHAnsi" w:cstheme="minorHAnsi"/>
          <w:b/>
          <w:sz w:val="24"/>
          <w:szCs w:val="24"/>
        </w:rPr>
      </w:pPr>
      <w:r w:rsidRPr="004A22AE">
        <w:rPr>
          <w:rFonts w:asciiTheme="minorHAnsi" w:hAnsiTheme="minorHAnsi" w:cstheme="minorHAnsi"/>
          <w:b/>
          <w:sz w:val="24"/>
          <w:szCs w:val="24"/>
        </w:rPr>
        <w:t xml:space="preserve">Část B: </w:t>
      </w:r>
      <w:r w:rsidRPr="004A22AE">
        <w:rPr>
          <w:rFonts w:asciiTheme="minorHAnsi" w:hAnsiTheme="minorHAnsi" w:cstheme="minorHAnsi"/>
          <w:b/>
          <w:sz w:val="24"/>
          <w:szCs w:val="24"/>
        </w:rPr>
        <w:tab/>
      </w:r>
      <w:r w:rsidRPr="004A22AE">
        <w:rPr>
          <w:rFonts w:asciiTheme="minorHAnsi" w:hAnsiTheme="minorHAnsi" w:cstheme="minorHAnsi"/>
          <w:sz w:val="24"/>
          <w:szCs w:val="24"/>
        </w:rPr>
        <w:t>Potvrzení</w:t>
      </w:r>
      <w:r w:rsidRPr="004A22AE">
        <w:rPr>
          <w:rFonts w:asciiTheme="minorHAnsi" w:hAnsiTheme="minorHAnsi" w:cstheme="minorHAnsi"/>
          <w:b/>
          <w:sz w:val="24"/>
          <w:szCs w:val="24"/>
        </w:rPr>
        <w:t xml:space="preserve"> </w:t>
      </w:r>
    </w:p>
    <w:p w:rsidR="00933351" w:rsidRPr="004A22AE" w:rsidRDefault="00933351" w:rsidP="004A22AE">
      <w:pPr>
        <w:numPr>
          <w:ilvl w:val="0"/>
          <w:numId w:val="2"/>
        </w:numPr>
        <w:spacing w:line="360" w:lineRule="auto"/>
        <w:rPr>
          <w:rFonts w:asciiTheme="minorHAnsi" w:hAnsiTheme="minorHAnsi" w:cstheme="minorHAnsi"/>
          <w:sz w:val="24"/>
          <w:szCs w:val="24"/>
        </w:rPr>
      </w:pPr>
      <w:bookmarkStart w:id="0" w:name="_GoBack"/>
      <w:bookmarkEnd w:id="0"/>
      <w:r w:rsidRPr="004A22AE">
        <w:rPr>
          <w:rFonts w:asciiTheme="minorHAnsi" w:hAnsiTheme="minorHAnsi" w:cstheme="minorHAnsi"/>
          <w:sz w:val="24"/>
          <w:szCs w:val="24"/>
        </w:rPr>
        <w:t>Dítě se podrobilo předepsaným očkováním ANO / NE</w:t>
      </w:r>
    </w:p>
    <w:p w:rsidR="004A22AE" w:rsidRPr="004A22AE" w:rsidRDefault="00933351" w:rsidP="004A22AE">
      <w:pPr>
        <w:numPr>
          <w:ilvl w:val="0"/>
          <w:numId w:val="2"/>
        </w:numPr>
        <w:spacing w:line="360" w:lineRule="auto"/>
        <w:rPr>
          <w:rFonts w:asciiTheme="minorHAnsi" w:hAnsiTheme="minorHAnsi" w:cstheme="minorHAnsi"/>
          <w:sz w:val="24"/>
          <w:szCs w:val="24"/>
        </w:rPr>
      </w:pPr>
      <w:r w:rsidRPr="004A22AE">
        <w:rPr>
          <w:rFonts w:asciiTheme="minorHAnsi" w:hAnsiTheme="minorHAnsi" w:cstheme="minorHAnsi"/>
          <w:sz w:val="24"/>
          <w:szCs w:val="24"/>
        </w:rPr>
        <w:t>Dítě je imunní proti nákaze (typ/druh) _____________________________________________________________</w:t>
      </w:r>
      <w:r w:rsidR="004A22AE">
        <w:rPr>
          <w:rFonts w:asciiTheme="minorHAnsi" w:hAnsiTheme="minorHAnsi" w:cstheme="minorHAnsi"/>
          <w:sz w:val="24"/>
          <w:szCs w:val="24"/>
        </w:rPr>
        <w:t>________________________</w:t>
      </w:r>
    </w:p>
    <w:p w:rsidR="00933351" w:rsidRPr="004A22AE" w:rsidRDefault="00933351" w:rsidP="004A22AE">
      <w:pPr>
        <w:numPr>
          <w:ilvl w:val="0"/>
          <w:numId w:val="2"/>
        </w:numPr>
        <w:spacing w:line="360" w:lineRule="auto"/>
        <w:rPr>
          <w:rFonts w:asciiTheme="minorHAnsi" w:hAnsiTheme="minorHAnsi" w:cstheme="minorHAnsi"/>
          <w:sz w:val="24"/>
          <w:szCs w:val="24"/>
        </w:rPr>
      </w:pPr>
      <w:r w:rsidRPr="004A22AE">
        <w:rPr>
          <w:rFonts w:asciiTheme="minorHAnsi" w:hAnsiTheme="minorHAnsi" w:cstheme="minorHAnsi"/>
          <w:sz w:val="24"/>
          <w:szCs w:val="24"/>
        </w:rPr>
        <w:t>Dítě má trvalou kontraindikaci proti očkování (typ/druh)________________________________________________</w:t>
      </w:r>
      <w:r w:rsidR="004A22AE">
        <w:rPr>
          <w:rFonts w:asciiTheme="minorHAnsi" w:hAnsiTheme="minorHAnsi" w:cstheme="minorHAnsi"/>
          <w:sz w:val="24"/>
          <w:szCs w:val="24"/>
        </w:rPr>
        <w:t>_______________________</w:t>
      </w:r>
      <w:r w:rsidRPr="004A22AE">
        <w:rPr>
          <w:rFonts w:asciiTheme="minorHAnsi" w:hAnsiTheme="minorHAnsi" w:cstheme="minorHAnsi"/>
          <w:sz w:val="24"/>
          <w:szCs w:val="24"/>
        </w:rPr>
        <w:t>_____</w:t>
      </w:r>
    </w:p>
    <w:p w:rsidR="004A22AE" w:rsidRDefault="004A22AE" w:rsidP="004A22AE">
      <w:pPr>
        <w:numPr>
          <w:ilvl w:val="0"/>
          <w:numId w:val="2"/>
        </w:numPr>
        <w:spacing w:line="360" w:lineRule="auto"/>
        <w:rPr>
          <w:rFonts w:asciiTheme="minorHAnsi" w:hAnsiTheme="minorHAnsi" w:cstheme="minorHAnsi"/>
          <w:sz w:val="24"/>
          <w:szCs w:val="24"/>
        </w:rPr>
      </w:pPr>
      <w:r>
        <w:rPr>
          <w:rFonts w:asciiTheme="minorHAnsi" w:hAnsiTheme="minorHAnsi" w:cstheme="minorHAnsi"/>
          <w:sz w:val="24"/>
          <w:szCs w:val="24"/>
        </w:rPr>
        <w:t xml:space="preserve">Dítě je alergické na </w:t>
      </w:r>
      <w:r w:rsidR="00933351" w:rsidRPr="004A22AE">
        <w:rPr>
          <w:rFonts w:asciiTheme="minorHAnsi" w:hAnsiTheme="minorHAnsi" w:cstheme="minorHAnsi"/>
          <w:sz w:val="24"/>
          <w:szCs w:val="24"/>
        </w:rPr>
        <w:t>____________</w:t>
      </w:r>
      <w:r>
        <w:rPr>
          <w:rFonts w:asciiTheme="minorHAnsi" w:hAnsiTheme="minorHAnsi" w:cstheme="minorHAnsi"/>
          <w:sz w:val="24"/>
          <w:szCs w:val="24"/>
        </w:rPr>
        <w:t>________</w:t>
      </w:r>
      <w:r w:rsidR="00933351" w:rsidRPr="004A22AE">
        <w:rPr>
          <w:rFonts w:asciiTheme="minorHAnsi" w:hAnsiTheme="minorHAnsi" w:cstheme="minorHAnsi"/>
          <w:sz w:val="24"/>
          <w:szCs w:val="24"/>
        </w:rPr>
        <w:t>_________________________________________________</w:t>
      </w:r>
    </w:p>
    <w:p w:rsidR="004A22AE" w:rsidRDefault="004A22AE" w:rsidP="004A22AE">
      <w:pPr>
        <w:spacing w:line="360" w:lineRule="auto"/>
        <w:ind w:left="-207"/>
        <w:rPr>
          <w:rFonts w:asciiTheme="minorHAnsi" w:hAnsiTheme="minorHAnsi" w:cstheme="minorHAnsi"/>
          <w:sz w:val="24"/>
          <w:szCs w:val="24"/>
        </w:rPr>
      </w:pPr>
    </w:p>
    <w:p w:rsidR="004A22AE" w:rsidRPr="004A22AE" w:rsidRDefault="00933351" w:rsidP="004A22AE">
      <w:pPr>
        <w:spacing w:line="360" w:lineRule="auto"/>
        <w:ind w:left="-207"/>
        <w:rPr>
          <w:rFonts w:asciiTheme="minorHAnsi" w:hAnsiTheme="minorHAnsi" w:cstheme="minorHAnsi"/>
          <w:sz w:val="24"/>
          <w:szCs w:val="24"/>
        </w:rPr>
      </w:pPr>
      <w:r w:rsidRPr="004A22AE">
        <w:rPr>
          <w:rFonts w:asciiTheme="minorHAnsi" w:hAnsiTheme="minorHAnsi" w:cstheme="minorHAnsi"/>
          <w:sz w:val="24"/>
          <w:szCs w:val="24"/>
        </w:rPr>
        <w:t>Dítě dlouhodobě užívá léky (typ/druh/dávkování) __________________________________________________________________________________________________________________________________________________________________________</w:t>
      </w:r>
    </w:p>
    <w:p w:rsidR="004A22AE" w:rsidRPr="004A22AE" w:rsidRDefault="004A22AE" w:rsidP="004A22AE">
      <w:pPr>
        <w:spacing w:line="360" w:lineRule="auto"/>
        <w:ind w:left="-207"/>
        <w:rPr>
          <w:rFonts w:asciiTheme="minorHAnsi" w:hAnsiTheme="minorHAnsi" w:cstheme="minorHAnsi"/>
          <w:b/>
          <w:sz w:val="24"/>
          <w:szCs w:val="24"/>
        </w:rPr>
      </w:pPr>
    </w:p>
    <w:p w:rsidR="004A22AE" w:rsidRPr="004A22AE" w:rsidRDefault="004A22AE" w:rsidP="004A22AE">
      <w:pPr>
        <w:spacing w:line="360" w:lineRule="auto"/>
        <w:ind w:left="-207"/>
        <w:rPr>
          <w:rFonts w:asciiTheme="minorHAnsi" w:hAnsiTheme="minorHAnsi" w:cstheme="minorHAnsi"/>
          <w:b/>
          <w:sz w:val="24"/>
          <w:szCs w:val="24"/>
        </w:rPr>
      </w:pPr>
    </w:p>
    <w:p w:rsidR="00933351" w:rsidRPr="004A22AE" w:rsidRDefault="00933351" w:rsidP="004A22AE">
      <w:pPr>
        <w:spacing w:line="360" w:lineRule="auto"/>
        <w:ind w:left="-207"/>
        <w:rPr>
          <w:rFonts w:asciiTheme="minorHAnsi" w:hAnsiTheme="minorHAnsi" w:cstheme="minorHAnsi"/>
          <w:sz w:val="24"/>
          <w:szCs w:val="24"/>
        </w:rPr>
      </w:pPr>
      <w:r w:rsidRPr="004A22AE">
        <w:rPr>
          <w:rFonts w:asciiTheme="minorHAnsi" w:hAnsiTheme="minorHAnsi" w:cstheme="minorHAnsi"/>
          <w:b/>
          <w:sz w:val="24"/>
          <w:szCs w:val="24"/>
        </w:rPr>
        <w:t>Posudek vystaven dne</w:t>
      </w:r>
      <w:r w:rsidRPr="004A22AE">
        <w:rPr>
          <w:rFonts w:asciiTheme="minorHAnsi" w:hAnsiTheme="minorHAnsi" w:cstheme="minorHAnsi"/>
          <w:sz w:val="24"/>
          <w:szCs w:val="24"/>
        </w:rPr>
        <w:t xml:space="preserve"> ………………………………..</w:t>
      </w:r>
      <w:r w:rsidRPr="004A22AE">
        <w:rPr>
          <w:rFonts w:asciiTheme="minorHAnsi" w:hAnsiTheme="minorHAnsi" w:cstheme="minorHAnsi"/>
          <w:sz w:val="24"/>
          <w:szCs w:val="24"/>
        </w:rPr>
        <w:tab/>
      </w:r>
      <w:r w:rsidRPr="004A22AE">
        <w:rPr>
          <w:rFonts w:asciiTheme="minorHAnsi" w:hAnsiTheme="minorHAnsi" w:cstheme="minorHAnsi"/>
          <w:sz w:val="24"/>
          <w:szCs w:val="24"/>
        </w:rPr>
        <w:tab/>
      </w:r>
      <w:r w:rsidRPr="004A22AE">
        <w:rPr>
          <w:rFonts w:asciiTheme="minorHAnsi" w:hAnsiTheme="minorHAnsi" w:cstheme="minorHAnsi"/>
          <w:sz w:val="24"/>
          <w:szCs w:val="24"/>
        </w:rPr>
        <w:tab/>
      </w:r>
      <w:r w:rsidRPr="004A22AE">
        <w:rPr>
          <w:rFonts w:asciiTheme="minorHAnsi" w:hAnsiTheme="minorHAnsi" w:cstheme="minorHAnsi"/>
          <w:sz w:val="24"/>
          <w:szCs w:val="24"/>
        </w:rPr>
        <w:tab/>
        <w:t xml:space="preserve">     razítko a podpis lékaře </w:t>
      </w:r>
    </w:p>
    <w:p w:rsidR="00933351" w:rsidRPr="004A22AE" w:rsidRDefault="00933351" w:rsidP="004A22AE">
      <w:pPr>
        <w:spacing w:line="276" w:lineRule="auto"/>
        <w:rPr>
          <w:rFonts w:asciiTheme="minorHAnsi" w:hAnsiTheme="minorHAnsi" w:cstheme="minorHAnsi"/>
          <w:sz w:val="24"/>
        </w:rPr>
      </w:pPr>
    </w:p>
    <w:p w:rsidR="00933351" w:rsidRPr="004A22AE" w:rsidRDefault="00933351" w:rsidP="004A22AE">
      <w:pPr>
        <w:spacing w:line="276" w:lineRule="auto"/>
        <w:rPr>
          <w:rFonts w:asciiTheme="minorHAnsi" w:hAnsiTheme="minorHAnsi" w:cstheme="minorHAnsi"/>
          <w:sz w:val="24"/>
        </w:rPr>
      </w:pPr>
    </w:p>
    <w:p w:rsidR="00933351" w:rsidRPr="004A22AE" w:rsidRDefault="00933351" w:rsidP="004A22AE">
      <w:pPr>
        <w:spacing w:line="276" w:lineRule="auto"/>
        <w:ind w:left="-567"/>
        <w:rPr>
          <w:rFonts w:asciiTheme="minorHAnsi" w:hAnsiTheme="minorHAnsi" w:cstheme="minorHAnsi"/>
          <w:sz w:val="16"/>
          <w:szCs w:val="16"/>
        </w:rPr>
      </w:pPr>
      <w:r w:rsidRPr="004A22AE">
        <w:rPr>
          <w:rFonts w:asciiTheme="minorHAnsi" w:hAnsiTheme="minorHAnsi" w:cstheme="minorHAnsi"/>
          <w:b/>
          <w:sz w:val="16"/>
          <w:szCs w:val="16"/>
        </w:rPr>
        <w:t>Poučení</w:t>
      </w:r>
      <w:r w:rsidRPr="004A22AE">
        <w:rPr>
          <w:rFonts w:asciiTheme="minorHAnsi" w:hAnsiTheme="minorHAnsi" w:cstheme="minorHAnsi"/>
          <w:sz w:val="16"/>
          <w:szCs w:val="16"/>
        </w:rPr>
        <w:t>:</w:t>
      </w:r>
    </w:p>
    <w:p w:rsidR="00EC4BCA" w:rsidRDefault="00933351" w:rsidP="004A22AE">
      <w:pPr>
        <w:spacing w:line="276" w:lineRule="auto"/>
        <w:ind w:left="-567"/>
      </w:pPr>
      <w:r w:rsidRPr="004A22AE">
        <w:rPr>
          <w:rFonts w:asciiTheme="minorHAnsi" w:hAnsiTheme="minorHAnsi" w:cstheme="minorHAnsi"/>
          <w:sz w:val="16"/>
          <w:szCs w:val="16"/>
        </w:rPr>
        <w:t xml:space="preserve">Proti části A, tohoto posudku, je možno podat podle ustanovení § 77 odst. 2 zákona č.20/1966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podsudek vydalo. Pokud vedoucí zdravotnického zařízení (popř. lékař provozující zařízení vlastním jménem) návrhu nevyhoví, předloží jej jako odvolání odvolacímu orgánu. </w:t>
      </w:r>
    </w:p>
    <w:sectPr w:rsidR="00EC4BCA" w:rsidSect="004A22AE">
      <w:pgSz w:w="11906" w:h="16838"/>
      <w:pgMar w:top="737" w:right="737"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9C5"/>
    <w:multiLevelType w:val="hybridMultilevel"/>
    <w:tmpl w:val="AB5EAE1A"/>
    <w:lvl w:ilvl="0" w:tplc="04050001">
      <w:start w:val="1"/>
      <w:numFmt w:val="bullet"/>
      <w:lvlText w:val=""/>
      <w:lvlJc w:val="left"/>
      <w:pPr>
        <w:tabs>
          <w:tab w:val="num" w:pos="153"/>
        </w:tabs>
        <w:ind w:left="15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6C107576"/>
    <w:multiLevelType w:val="hybridMultilevel"/>
    <w:tmpl w:val="28302908"/>
    <w:lvl w:ilvl="0" w:tplc="04050001">
      <w:start w:val="1"/>
      <w:numFmt w:val="bullet"/>
      <w:lvlText w:val=""/>
      <w:lvlJc w:val="left"/>
      <w:pPr>
        <w:tabs>
          <w:tab w:val="num" w:pos="153"/>
        </w:tabs>
        <w:ind w:left="15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1"/>
    <w:rsid w:val="00036458"/>
    <w:rsid w:val="004A22AE"/>
    <w:rsid w:val="00933351"/>
    <w:rsid w:val="00EC4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7878"/>
  <w15:docId w15:val="{FF86E0C8-8011-4BAF-8AC4-4B22DE2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3351"/>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1530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dc:creator>
  <cp:lastModifiedBy>Ucebna</cp:lastModifiedBy>
  <cp:revision>4</cp:revision>
  <dcterms:created xsi:type="dcterms:W3CDTF">2019-11-22T12:36:00Z</dcterms:created>
  <dcterms:modified xsi:type="dcterms:W3CDTF">2024-01-05T13:35:00Z</dcterms:modified>
</cp:coreProperties>
</file>